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67"/>
        <w:tblW w:w="0" w:type="auto"/>
        <w:tblLook w:val="04A0"/>
      </w:tblPr>
      <w:tblGrid>
        <w:gridCol w:w="3223"/>
        <w:gridCol w:w="2823"/>
        <w:gridCol w:w="1521"/>
        <w:gridCol w:w="2234"/>
        <w:gridCol w:w="1564"/>
        <w:gridCol w:w="1811"/>
      </w:tblGrid>
      <w:tr w:rsidR="00B024A7" w:rsidTr="008D6249">
        <w:tc>
          <w:tcPr>
            <w:tcW w:w="3223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2823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52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223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56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81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INDICTATORS OF SUCCESS</w:t>
            </w:r>
          </w:p>
        </w:tc>
      </w:tr>
      <w:tr w:rsidR="00B024A7" w:rsidTr="008D6249">
        <w:trPr>
          <w:trHeight w:val="608"/>
        </w:trPr>
        <w:tc>
          <w:tcPr>
            <w:tcW w:w="3223" w:type="dxa"/>
            <w:vMerge w:val="restart"/>
          </w:tcPr>
          <w:p w:rsidR="00B024A7" w:rsidRDefault="009E1E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2.1 </w:t>
            </w:r>
            <w:r w:rsidR="00B024A7">
              <w:rPr>
                <w:rFonts w:ascii="Verdana" w:hAnsi="Verdana" w:cs="Verdana"/>
                <w:b/>
                <w:bCs/>
                <w:sz w:val="20"/>
                <w:szCs w:val="20"/>
              </w:rPr>
              <w:t>To develop a modern campus with state of the art facilities to provide a harmonious learning environment for all</w:t>
            </w: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:rsidR="00B024A7" w:rsidRDefault="009E1E49" w:rsidP="00B024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2.1.1</w:t>
            </w:r>
            <w:r w:rsidR="00B024A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erect a new 6 Floor building that will provide, a amphitheatre, classrooms, student social areas, catering facilities, staff office space, a Staff Common Room, a postgraduate centre; </w:t>
            </w:r>
          </w:p>
        </w:tc>
        <w:tc>
          <w:tcPr>
            <w:tcW w:w="1521" w:type="dxa"/>
          </w:tcPr>
          <w:p w:rsidR="00B024A7" w:rsidRDefault="00B024A7" w:rsidP="00775D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24A7" w:rsidTr="008D6249">
        <w:trPr>
          <w:trHeight w:val="301"/>
        </w:trPr>
        <w:tc>
          <w:tcPr>
            <w:tcW w:w="3223" w:type="dxa"/>
            <w:vMerge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:rsidR="00B024A7" w:rsidRDefault="009E1E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2.1.2</w:t>
            </w:r>
            <w:r w:rsidR="00B024A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set up a Stationery Shop;</w:t>
            </w:r>
          </w:p>
        </w:tc>
        <w:tc>
          <w:tcPr>
            <w:tcW w:w="1521" w:type="dxa"/>
          </w:tcPr>
          <w:p w:rsidR="00B024A7" w:rsidRDefault="00B024A7" w:rsidP="00775D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24A7" w:rsidTr="008D6249">
        <w:trPr>
          <w:trHeight w:val="301"/>
        </w:trPr>
        <w:tc>
          <w:tcPr>
            <w:tcW w:w="3223" w:type="dxa"/>
            <w:vMerge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:rsidR="00B024A7" w:rsidRDefault="009E1E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2.1.3</w:t>
            </w:r>
            <w:r w:rsidR="00B024A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provide more Toilet facilities for the disabled;</w:t>
            </w:r>
          </w:p>
        </w:tc>
        <w:tc>
          <w:tcPr>
            <w:tcW w:w="1521" w:type="dxa"/>
          </w:tcPr>
          <w:p w:rsidR="00B024A7" w:rsidRDefault="00B024A7" w:rsidP="00775D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24A7" w:rsidTr="008D6249">
        <w:trPr>
          <w:trHeight w:val="301"/>
        </w:trPr>
        <w:tc>
          <w:tcPr>
            <w:tcW w:w="3223" w:type="dxa"/>
            <w:vMerge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:rsidR="00B024A7" w:rsidRDefault="009E1E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2.1.4</w:t>
            </w:r>
            <w:r w:rsidR="00B024A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continue to develop the College's IT facilities;</w:t>
            </w:r>
          </w:p>
        </w:tc>
        <w:tc>
          <w:tcPr>
            <w:tcW w:w="1521" w:type="dxa"/>
          </w:tcPr>
          <w:p w:rsidR="00B024A7" w:rsidRDefault="00B024A7" w:rsidP="00775D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24A7" w:rsidTr="008D6249">
        <w:trPr>
          <w:trHeight w:val="300"/>
        </w:trPr>
        <w:tc>
          <w:tcPr>
            <w:tcW w:w="3223" w:type="dxa"/>
            <w:vMerge/>
            <w:tcBorders>
              <w:bottom w:val="single" w:sz="4" w:space="0" w:color="000000" w:themeColor="text1"/>
            </w:tcBorders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:rsidR="00B024A7" w:rsidRDefault="009E1E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2.1.5 </w:t>
            </w:r>
            <w:r w:rsidR="00B024A7">
              <w:rPr>
                <w:rFonts w:ascii="Verdana" w:hAnsi="Verdana" w:cs="Verdana"/>
                <w:b/>
                <w:bCs/>
                <w:sz w:val="20"/>
                <w:szCs w:val="20"/>
              </w:rPr>
              <w:t>To increase the College's car parking capacity;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</w:tcPr>
          <w:p w:rsidR="00B024A7" w:rsidRDefault="00B024A7" w:rsidP="00775D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024A7" w:rsidTr="008D6249">
        <w:tc>
          <w:tcPr>
            <w:tcW w:w="3223" w:type="dxa"/>
          </w:tcPr>
          <w:p w:rsidR="00B024A7" w:rsidRDefault="009E1E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2.2</w:t>
            </w:r>
            <w:r w:rsidR="00B024A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plan and provide adequate and quality resources to support the Colleges' mission and vision</w:t>
            </w:r>
          </w:p>
        </w:tc>
        <w:tc>
          <w:tcPr>
            <w:tcW w:w="2823" w:type="dxa"/>
          </w:tcPr>
          <w:p w:rsidR="00B024A7" w:rsidRDefault="009E1E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2.2.1 </w:t>
            </w:r>
            <w:r w:rsidR="00B024A7">
              <w:rPr>
                <w:rFonts w:ascii="Verdana" w:hAnsi="Verdana" w:cs="Verdana"/>
                <w:b/>
                <w:bCs/>
                <w:sz w:val="20"/>
                <w:szCs w:val="20"/>
              </w:rPr>
              <w:t>To implement efficient resource management in terms of planning, procurement, responsibility and accountability;</w:t>
            </w:r>
          </w:p>
        </w:tc>
        <w:tc>
          <w:tcPr>
            <w:tcW w:w="152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23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B024A7" w:rsidRDefault="00B024A7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D6249" w:rsidTr="00501802">
        <w:trPr>
          <w:trHeight w:val="998"/>
        </w:trPr>
        <w:tc>
          <w:tcPr>
            <w:tcW w:w="13176" w:type="dxa"/>
            <w:gridSpan w:val="6"/>
          </w:tcPr>
          <w:p w:rsidR="008D6249" w:rsidRDefault="008D62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SWOT ANALYSIS MAY 2012</w:t>
            </w:r>
          </w:p>
          <w:p w:rsidR="008D6249" w:rsidRDefault="008D6249" w:rsidP="004A40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Points raised; Stationery Shop, New Learning Spaces, New Staff Offices, Car Parking, Special Postgraduate Building, Common Room for Staff, Toilet Facilities for the disabled </w:t>
            </w:r>
          </w:p>
        </w:tc>
      </w:tr>
    </w:tbl>
    <w:p w:rsidR="00FE7EF6" w:rsidRDefault="00FE7EF6" w:rsidP="00FE7EF6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Strategic Plan 2014-2018</w:t>
      </w:r>
    </w:p>
    <w:p w:rsidR="007E1007" w:rsidRPr="00EA2D78" w:rsidRDefault="009E1E49" w:rsidP="00EA2D78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2. </w:t>
      </w:r>
      <w:r w:rsidR="004A40DE">
        <w:rPr>
          <w:rFonts w:ascii="Verdana" w:hAnsi="Verdana" w:cs="Verdana"/>
          <w:b/>
          <w:bCs/>
          <w:sz w:val="20"/>
          <w:szCs w:val="20"/>
        </w:rPr>
        <w:t>Buildings and Facilities</w:t>
      </w:r>
    </w:p>
    <w:sectPr w:rsidR="007E1007" w:rsidRPr="00EA2D78" w:rsidSect="000A2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2D56"/>
    <w:rsid w:val="000A2D56"/>
    <w:rsid w:val="00310C88"/>
    <w:rsid w:val="004A40DE"/>
    <w:rsid w:val="00775DF5"/>
    <w:rsid w:val="007921B9"/>
    <w:rsid w:val="007E1007"/>
    <w:rsid w:val="008D6249"/>
    <w:rsid w:val="009E1E49"/>
    <w:rsid w:val="00B024A7"/>
    <w:rsid w:val="00E670B2"/>
    <w:rsid w:val="00EA2D78"/>
    <w:rsid w:val="00F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F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4</cp:revision>
  <dcterms:created xsi:type="dcterms:W3CDTF">2014-09-04T08:31:00Z</dcterms:created>
  <dcterms:modified xsi:type="dcterms:W3CDTF">2014-09-14T07:43:00Z</dcterms:modified>
</cp:coreProperties>
</file>